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81" w:rsidRDefault="0052054A" w:rsidP="00B64981">
      <w:pPr>
        <w:jc w:val="center"/>
      </w:pPr>
      <w:bookmarkStart w:id="0" w:name="_GoBack"/>
      <w:bookmarkEnd w:id="0"/>
      <w:r>
        <w:t>Wednesday, August 31</w:t>
      </w:r>
      <w:r w:rsidRPr="0052054A">
        <w:rPr>
          <w:vertAlign w:val="superscript"/>
        </w:rPr>
        <w:t>st</w:t>
      </w:r>
      <w:r>
        <w:t xml:space="preserve"> from 1-4:00 </w:t>
      </w:r>
      <w:r w:rsidR="00B64981">
        <w:t>pm</w:t>
      </w:r>
    </w:p>
    <w:p w:rsidR="00B64981" w:rsidRDefault="00B64981" w:rsidP="00B64981">
      <w:pPr>
        <w:jc w:val="center"/>
      </w:pPr>
      <w:r>
        <w:t>Training Rooms (10</w:t>
      </w:r>
      <w:r w:rsidRPr="00EC0E32">
        <w:rPr>
          <w:vertAlign w:val="superscript"/>
        </w:rPr>
        <w:t>th</w:t>
      </w:r>
      <w:r>
        <w:t xml:space="preserve"> floor) – West Tower</w:t>
      </w:r>
    </w:p>
    <w:p w:rsidR="00B64981" w:rsidRDefault="00B64981" w:rsidP="00B64981">
      <w:pPr>
        <w:jc w:val="center"/>
      </w:pPr>
      <w:r w:rsidRPr="00671F16">
        <w:t>Floyd Building (Twin Towers) -- 2 Martin Luther King, Jr., Drive, Atlanta, GA 30334</w:t>
      </w:r>
    </w:p>
    <w:p w:rsidR="00B64981" w:rsidRDefault="00B64981" w:rsidP="00B64981"/>
    <w:p w:rsidR="00B64981" w:rsidRDefault="0052054A" w:rsidP="00B64981">
      <w:pPr>
        <w:rPr>
          <w:i/>
        </w:rPr>
      </w:pPr>
      <w:r>
        <w:t>01:00-01:15</w:t>
      </w:r>
      <w:r>
        <w:tab/>
        <w:t>Welcome and Review of Committee Charge</w:t>
      </w:r>
      <w:r w:rsidR="00B64981" w:rsidRPr="00671F16">
        <w:rPr>
          <w:i/>
        </w:rPr>
        <w:t>, Superintendent Richard Woods</w:t>
      </w:r>
    </w:p>
    <w:p w:rsidR="0052054A" w:rsidRPr="0052054A" w:rsidRDefault="0052054A" w:rsidP="00B64981">
      <w:r>
        <w:rPr>
          <w:i/>
        </w:rPr>
        <w:tab/>
      </w:r>
      <w:r>
        <w:rPr>
          <w:i/>
        </w:rPr>
        <w:tab/>
      </w:r>
      <w:r>
        <w:t xml:space="preserve">Facilitation Process, </w:t>
      </w:r>
      <w:r w:rsidRPr="0052054A">
        <w:rPr>
          <w:i/>
        </w:rPr>
        <w:t>Russ Cook, Carl Vinson Institute of Government</w:t>
      </w:r>
    </w:p>
    <w:p w:rsidR="004A726A" w:rsidRDefault="0052054A" w:rsidP="004A726A">
      <w:r>
        <w:t>01:15-03:00</w:t>
      </w:r>
      <w:r>
        <w:tab/>
        <w:t>Connecting with the Chairs and Co-chairs of the Working Committees</w:t>
      </w:r>
    </w:p>
    <w:p w:rsidR="00B64981" w:rsidRDefault="004F2335" w:rsidP="00B64981">
      <w:r>
        <w:tab/>
      </w:r>
      <w:r>
        <w:tab/>
      </w:r>
      <w:r>
        <w:tab/>
        <w:t>Who’s in the Room? 10 minutes</w:t>
      </w:r>
    </w:p>
    <w:p w:rsidR="004F2335" w:rsidRDefault="004F2335" w:rsidP="00B64981">
      <w:r>
        <w:tab/>
      </w:r>
      <w:r>
        <w:tab/>
      </w:r>
      <w:r>
        <w:tab/>
        <w:t>Background Informat</w:t>
      </w:r>
      <w:r w:rsidR="008A4FA1">
        <w:t>ion/Committee Activity Update-15</w:t>
      </w:r>
      <w:r>
        <w:t xml:space="preserve"> minutes</w:t>
      </w:r>
    </w:p>
    <w:p w:rsidR="004F2335" w:rsidRDefault="004F2335" w:rsidP="00B64981">
      <w:r>
        <w:tab/>
      </w:r>
      <w:r>
        <w:tab/>
      </w:r>
      <w:r>
        <w:tab/>
        <w:t>Guiding Principles Activity-30 minutes</w:t>
      </w:r>
    </w:p>
    <w:p w:rsidR="00B64981" w:rsidRDefault="004F2335" w:rsidP="004F2335">
      <w:r>
        <w:tab/>
      </w:r>
      <w:r>
        <w:tab/>
      </w:r>
      <w:r>
        <w:tab/>
        <w:t>Areas of Focus Activity-30 minutes</w:t>
      </w:r>
    </w:p>
    <w:p w:rsidR="004F2335" w:rsidRDefault="004F2335" w:rsidP="004F2335">
      <w:r>
        <w:t>03:00-3:50</w:t>
      </w:r>
      <w:r>
        <w:tab/>
        <w:t>Whole Group Session: Report Out from Each Committee</w:t>
      </w:r>
    </w:p>
    <w:p w:rsidR="00B64981" w:rsidRDefault="00756520" w:rsidP="00B64981">
      <w:r>
        <w:t>03:</w:t>
      </w:r>
      <w:r w:rsidR="004F2335">
        <w:t>50-4:00</w:t>
      </w:r>
      <w:r w:rsidR="00B64981">
        <w:tab/>
        <w:t>W</w:t>
      </w:r>
      <w:r w:rsidR="004F2335">
        <w:t xml:space="preserve">rap-up and Next Steps, </w:t>
      </w:r>
      <w:r w:rsidR="004F2335" w:rsidRPr="004F2335">
        <w:rPr>
          <w:i/>
        </w:rPr>
        <w:t>Superintendent Richard Woods</w:t>
      </w:r>
    </w:p>
    <w:p w:rsidR="00B64981" w:rsidRPr="002B4296" w:rsidRDefault="004F2335" w:rsidP="002B4296">
      <w:r>
        <w:tab/>
      </w:r>
      <w:r>
        <w:tab/>
        <w:t>Adjourn</w:t>
      </w:r>
    </w:p>
    <w:sectPr w:rsidR="00B64981" w:rsidRPr="002B429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0B" w:rsidRDefault="0049440B" w:rsidP="003D576C">
      <w:pPr>
        <w:spacing w:after="0" w:line="240" w:lineRule="auto"/>
      </w:pPr>
      <w:r>
        <w:separator/>
      </w:r>
    </w:p>
  </w:endnote>
  <w:endnote w:type="continuationSeparator" w:id="0">
    <w:p w:rsidR="0049440B" w:rsidRDefault="0049440B" w:rsidP="003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6600"/>
      </w:rPr>
      <w:id w:val="12366595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815FB" w:rsidRPr="002810D2" w:rsidRDefault="00E815FB">
        <w:pPr>
          <w:pStyle w:val="Footer"/>
          <w:jc w:val="right"/>
          <w:rPr>
            <w:color w:val="FF6600"/>
            <w:sz w:val="18"/>
            <w:szCs w:val="18"/>
          </w:rPr>
        </w:pPr>
        <w:r w:rsidRPr="002810D2">
          <w:rPr>
            <w:color w:val="FF6600"/>
            <w:sz w:val="18"/>
            <w:szCs w:val="18"/>
          </w:rPr>
          <w:fldChar w:fldCharType="begin"/>
        </w:r>
        <w:r w:rsidRPr="002810D2">
          <w:rPr>
            <w:color w:val="FF6600"/>
            <w:sz w:val="18"/>
            <w:szCs w:val="18"/>
          </w:rPr>
          <w:instrText xml:space="preserve"> PAGE   \* MERGEFORMAT </w:instrText>
        </w:r>
        <w:r w:rsidRPr="002810D2">
          <w:rPr>
            <w:color w:val="FF6600"/>
            <w:sz w:val="18"/>
            <w:szCs w:val="18"/>
          </w:rPr>
          <w:fldChar w:fldCharType="separate"/>
        </w:r>
        <w:r w:rsidR="00AF3716">
          <w:rPr>
            <w:noProof/>
            <w:color w:val="FF6600"/>
            <w:sz w:val="18"/>
            <w:szCs w:val="18"/>
          </w:rPr>
          <w:t>1</w:t>
        </w:r>
        <w:r w:rsidRPr="002810D2">
          <w:rPr>
            <w:noProof/>
            <w:color w:val="FF6600"/>
            <w:sz w:val="18"/>
            <w:szCs w:val="18"/>
          </w:rPr>
          <w:fldChar w:fldCharType="end"/>
        </w:r>
        <w:r w:rsidRPr="002810D2">
          <w:rPr>
            <w:noProof/>
            <w:color w:val="FF6600"/>
            <w:sz w:val="18"/>
            <w:szCs w:val="18"/>
          </w:rPr>
          <w:t xml:space="preserve">   |   Georgia Department of Education   |   </w:t>
        </w:r>
        <w:r w:rsidRPr="002810D2">
          <w:rPr>
            <w:i/>
            <w:noProof/>
            <w:color w:val="FF6600"/>
            <w:sz w:val="18"/>
            <w:szCs w:val="18"/>
          </w:rPr>
          <w:t>Educating Georgia’s Future</w:t>
        </w:r>
        <w:r w:rsidR="00B64981">
          <w:rPr>
            <w:i/>
            <w:noProof/>
            <w:color w:val="FF6600"/>
            <w:sz w:val="18"/>
            <w:szCs w:val="18"/>
          </w:rPr>
          <w:t xml:space="preserve">     </w:t>
        </w:r>
        <w:r w:rsidR="00B64981" w:rsidRPr="00B64981">
          <w:rPr>
            <w:noProof/>
            <w:color w:val="FF6600"/>
            <w:sz w:val="18"/>
            <w:szCs w:val="18"/>
          </w:rPr>
          <w:t xml:space="preserve">| </w:t>
        </w:r>
        <w:r w:rsidR="00B64981">
          <w:rPr>
            <w:i/>
            <w:noProof/>
            <w:color w:val="FF6600"/>
            <w:sz w:val="18"/>
            <w:szCs w:val="18"/>
          </w:rPr>
          <w:t xml:space="preserve">    Georgia’s State Plan: Every Student Succeeds Act</w:t>
        </w:r>
      </w:p>
    </w:sdtContent>
  </w:sdt>
  <w:p w:rsidR="00E815FB" w:rsidRPr="00C04804" w:rsidRDefault="00E815FB" w:rsidP="00E815FB">
    <w:pPr>
      <w:pStyle w:val="Footer"/>
      <w:jc w:val="center"/>
      <w:rPr>
        <w:color w:val="538135" w:themeColor="accent6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0B" w:rsidRDefault="0049440B" w:rsidP="003D576C">
      <w:pPr>
        <w:spacing w:after="0" w:line="240" w:lineRule="auto"/>
      </w:pPr>
      <w:r>
        <w:separator/>
      </w:r>
    </w:p>
  </w:footnote>
  <w:footnote w:type="continuationSeparator" w:id="0">
    <w:p w:rsidR="0049440B" w:rsidRDefault="0049440B" w:rsidP="003D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81" w:rsidRDefault="00AF37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935329" o:spid="_x0000_s2050" type="#_x0000_t75" style="position:absolute;margin-left:0;margin-top:0;width:468pt;height:248.95pt;z-index:-251654144;mso-position-horizontal:center;mso-position-horizontal-relative:margin;mso-position-vertical:center;mso-position-vertical-relative:margin" o:allowincell="f">
          <v:imagedata r:id="rId1" o:title="GaDOE-Larg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B" w:rsidRDefault="00AF3716">
    <w:pPr>
      <w:pStyle w:val="Header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935330" o:spid="_x0000_s2051" type="#_x0000_t75" style="position:absolute;margin-left:0;margin-top:0;width:468pt;height:248.95pt;z-index:-251653120;mso-position-horizontal:center;mso-position-horizontal-relative:margin;mso-position-vertical:center;mso-position-vertical-relative:margin" o:allowincell="f">
          <v:imagedata r:id="rId1" o:title="GaDOE-Largest" gain="19661f" blacklevel="22938f"/>
          <w10:wrap anchorx="margin" anchory="margin"/>
        </v:shape>
      </w:pict>
    </w:r>
    <w:r w:rsidR="00E815FB" w:rsidRPr="00C04804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E5404C" wp14:editId="04E090A2">
              <wp:simplePos x="0" y="0"/>
              <wp:positionH relativeFrom="margin">
                <wp:posOffset>1859280</wp:posOffset>
              </wp:positionH>
              <wp:positionV relativeFrom="paragraph">
                <wp:posOffset>7620</wp:posOffset>
              </wp:positionV>
              <wp:extent cx="4221480" cy="8915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15FB" w:rsidRPr="00AC37E0" w:rsidRDefault="00B64981">
                          <w:pPr>
                            <w:rPr>
                              <w:color w:val="FFA36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6600"/>
                              <w:sz w:val="44"/>
                              <w:szCs w:val="44"/>
                            </w:rPr>
                            <w:t xml:space="preserve">State Advisory Committee Agenda                </w:t>
                          </w:r>
                          <w:r w:rsidR="00E815FB" w:rsidRPr="006022DA">
                            <w:rPr>
                              <w:color w:val="FF6600"/>
                              <w:sz w:val="32"/>
                              <w:szCs w:val="32"/>
                            </w:rPr>
                            <w:t xml:space="preserve">                                                   </w:t>
                          </w:r>
                          <w:r w:rsidR="0040794F">
                            <w:rPr>
                              <w:color w:val="FFA365"/>
                              <w:sz w:val="28"/>
                              <w:szCs w:val="28"/>
                            </w:rPr>
                            <w:t>Georgia’s Plan: E</w:t>
                          </w:r>
                          <w:r w:rsidR="003D576C">
                            <w:rPr>
                              <w:color w:val="FFA365"/>
                              <w:sz w:val="28"/>
                              <w:szCs w:val="28"/>
                            </w:rPr>
                            <w:t>very Student Succeeds Act</w:t>
                          </w:r>
                          <w:r w:rsidR="00E815FB" w:rsidRPr="00AC37E0">
                            <w:rPr>
                              <w:color w:val="FFA365"/>
                              <w:sz w:val="28"/>
                              <w:szCs w:val="28"/>
                            </w:rPr>
                            <w:t xml:space="preserve"> (ESSA)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54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4pt;margin-top:.6pt;width:332.4pt;height:7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" filled="f" stroked="f">
              <v:textbox>
                <w:txbxContent>
                  <w:p w:rsidR="00E815FB" w:rsidRPr="00AC37E0" w:rsidRDefault="00B64981">
                    <w:pPr>
                      <w:rPr>
                        <w:color w:val="FFA365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6600"/>
                        <w:sz w:val="44"/>
                        <w:szCs w:val="44"/>
                      </w:rPr>
                      <w:t xml:space="preserve">State Advisory Committee Agenda                </w:t>
                    </w:r>
                    <w:r w:rsidR="00E815FB" w:rsidRPr="006022DA">
                      <w:rPr>
                        <w:color w:val="FF6600"/>
                        <w:sz w:val="32"/>
                        <w:szCs w:val="32"/>
                      </w:rPr>
                      <w:t xml:space="preserve">                                                   </w:t>
                    </w:r>
                    <w:r w:rsidR="0040794F">
                      <w:rPr>
                        <w:color w:val="FFA365"/>
                        <w:sz w:val="28"/>
                        <w:szCs w:val="28"/>
                      </w:rPr>
                      <w:t>Georgia’s Plan: E</w:t>
                    </w:r>
                    <w:r w:rsidR="003D576C">
                      <w:rPr>
                        <w:color w:val="FFA365"/>
                        <w:sz w:val="28"/>
                        <w:szCs w:val="28"/>
                      </w:rPr>
                      <w:t>very Student Succeeds Act</w:t>
                    </w:r>
                    <w:r w:rsidR="00E815FB" w:rsidRPr="00AC37E0">
                      <w:rPr>
                        <w:color w:val="FFA365"/>
                        <w:sz w:val="28"/>
                        <w:szCs w:val="28"/>
                      </w:rPr>
                      <w:t xml:space="preserve"> (ESSA)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815FB" w:rsidRPr="00C0480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5558" wp14:editId="04EBD72E">
              <wp:simplePos x="0" y="0"/>
              <wp:positionH relativeFrom="column">
                <wp:posOffset>1744980</wp:posOffset>
              </wp:positionH>
              <wp:positionV relativeFrom="paragraph">
                <wp:posOffset>15240</wp:posOffset>
              </wp:positionV>
              <wp:extent cx="0" cy="807720"/>
              <wp:effectExtent l="0" t="0" r="1905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772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4DB9A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pt,1.2pt" to="137.4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" strokecolor="#c5e0b3 [1305]" strokeweight="1pt">
              <v:stroke joinstyle="miter"/>
            </v:line>
          </w:pict>
        </mc:Fallback>
      </mc:AlternateContent>
    </w:r>
    <w:r w:rsidR="00E815FB" w:rsidRPr="00C04804">
      <w:rPr>
        <w:noProof/>
        <w:sz w:val="18"/>
        <w:szCs w:val="18"/>
      </w:rPr>
      <w:drawing>
        <wp:inline distT="0" distB="0" distL="0" distR="0" wp14:anchorId="66AABAC1" wp14:editId="3ECB5D0C">
          <wp:extent cx="1637631" cy="871220"/>
          <wp:effectExtent l="0" t="0" r="127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tingGeoC81a-A06aT05a-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541" cy="87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15FB" w:rsidRPr="002810D2" w:rsidRDefault="00E815FB">
    <w:pPr>
      <w:pStyle w:val="Header"/>
      <w:rPr>
        <w:color w:val="FF66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81" w:rsidRDefault="00AF37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935328" o:spid="_x0000_s2049" type="#_x0000_t75" style="position:absolute;margin-left:0;margin-top:0;width:468pt;height:248.95pt;z-index:-251655168;mso-position-horizontal:center;mso-position-horizontal-relative:margin;mso-position-vertical:center;mso-position-vertical-relative:margin" o:allowincell="f">
          <v:imagedata r:id="rId1" o:title="GaDOE-Larg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11EF3"/>
    <w:multiLevelType w:val="hybridMultilevel"/>
    <w:tmpl w:val="F890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2A"/>
    <w:rsid w:val="00054F6A"/>
    <w:rsid w:val="00090ECA"/>
    <w:rsid w:val="00134C80"/>
    <w:rsid w:val="00142770"/>
    <w:rsid w:val="002B4296"/>
    <w:rsid w:val="003538A4"/>
    <w:rsid w:val="003D576C"/>
    <w:rsid w:val="0040794F"/>
    <w:rsid w:val="00485919"/>
    <w:rsid w:val="0049440B"/>
    <w:rsid w:val="004A726A"/>
    <w:rsid w:val="004F2335"/>
    <w:rsid w:val="0052054A"/>
    <w:rsid w:val="006341C0"/>
    <w:rsid w:val="00756520"/>
    <w:rsid w:val="00792B22"/>
    <w:rsid w:val="00801E19"/>
    <w:rsid w:val="008502E0"/>
    <w:rsid w:val="008770CF"/>
    <w:rsid w:val="008A4FA1"/>
    <w:rsid w:val="008F5C30"/>
    <w:rsid w:val="009A755F"/>
    <w:rsid w:val="00AF3716"/>
    <w:rsid w:val="00B062CD"/>
    <w:rsid w:val="00B64981"/>
    <w:rsid w:val="00BD712A"/>
    <w:rsid w:val="00D85D59"/>
    <w:rsid w:val="00E6723C"/>
    <w:rsid w:val="00E815FB"/>
    <w:rsid w:val="00EF1018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5E2186D-3FA7-424B-BE17-56B9533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2A"/>
  </w:style>
  <w:style w:type="paragraph" w:styleId="Footer">
    <w:name w:val="footer"/>
    <w:basedOn w:val="Normal"/>
    <w:link w:val="FooterChar"/>
    <w:uiPriority w:val="99"/>
    <w:unhideWhenUsed/>
    <w:rsid w:val="00BD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2A"/>
  </w:style>
  <w:style w:type="paragraph" w:styleId="NormalWeb">
    <w:name w:val="Normal (Web)"/>
    <w:basedOn w:val="Normal"/>
    <w:uiPriority w:val="99"/>
    <w:unhideWhenUsed/>
    <w:rsid w:val="00BD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6Colorful-Accent6">
    <w:name w:val="Grid Table 6 Colorful Accent 6"/>
    <w:basedOn w:val="TableNormal"/>
    <w:uiPriority w:val="51"/>
    <w:rsid w:val="00BD71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2B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Group xmlns="8dbbd17f-811b-47d4-a864-375bfe9777a3" xsi:nil="true"/>
    <Page_x0020_SubHeader xmlns="8dbbd17f-811b-47d4-a864-375bfe9777a3" xsi:nil="true"/>
    <PublishingExpirationDate xmlns="http://schemas.microsoft.com/sharepoint/v3" xsi:nil="true"/>
    <PublishingStartDate xmlns="http://schemas.microsoft.com/sharepoint/v3" xsi:nil="true"/>
    <Page xmlns="8dbbd17f-811b-47d4-a864-375bfe9777a3" xsi:nil="true"/>
    <Date xmlns="8dbbd17f-811b-47d4-a864-375bfe9777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BE4F87262645ABAA25C7F58292F1" ma:contentTypeVersion="5" ma:contentTypeDescription="Create a new document." ma:contentTypeScope="" ma:versionID="c6eefc3ab9c58fecd4173aae0aba44f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8dbbd17f-811b-47d4-a864-375bfe9777a3" targetNamespace="http://schemas.microsoft.com/office/2006/metadata/properties" ma:root="true" ma:fieldsID="5f393b854ea7821607682a0f21d07273" ns1:_="" ns2:_="" ns3:_="">
    <xsd:import namespace="http://schemas.microsoft.com/sharepoint/v3"/>
    <xsd:import namespace="1d496aed-39d0-4758-b3cf-4e4773287716"/>
    <xsd:import namespace="8dbbd17f-811b-47d4-a864-375bfe9777a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_x0020_Group" minOccurs="0"/>
                <xsd:element ref="ns3:Page" minOccurs="0"/>
                <xsd:element ref="ns3:Page_x0020_SubHeader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d17f-811b-47d4-a864-375bfe9777a3" elementFormDefault="qualified">
    <xsd:import namespace="http://schemas.microsoft.com/office/2006/documentManagement/types"/>
    <xsd:import namespace="http://schemas.microsoft.com/office/infopath/2007/PartnerControls"/>
    <xsd:element name="Page_x0020_Group" ma:index="12" nillable="true" ma:displayName="Page Group" ma:list="{3369e82d-4d80-4f4b-ace1-2b831ace3e84}" ma:internalName="Page_x0020_Group" ma:showField="Title" ma:web="c9d2b927-7ae7-4eec-8be3-04f354ea0765">
      <xsd:simpleType>
        <xsd:restriction base="dms:Lookup"/>
      </xsd:simpleType>
    </xsd:element>
    <xsd:element name="Page" ma:index="13" nillable="true" ma:displayName="Page" ma:list="{3369e82d-4d80-4f4b-ace1-2b831ace3e84}" ma:internalName="Page" ma:web="c9d2b927-7ae7-4eec-8be3-04f354ea0765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03891-0DA7-4876-8342-27A2CD3357D7}"/>
</file>

<file path=customXml/itemProps2.xml><?xml version="1.0" encoding="utf-8"?>
<ds:datastoreItem xmlns:ds="http://schemas.openxmlformats.org/officeDocument/2006/customXml" ds:itemID="{89CD449F-94B9-4AFF-ABEB-4773BE08ECD5}"/>
</file>

<file path=customXml/itemProps3.xml><?xml version="1.0" encoding="utf-8"?>
<ds:datastoreItem xmlns:ds="http://schemas.openxmlformats.org/officeDocument/2006/customXml" ds:itemID="{DC4BE3EF-755B-4707-83F9-55CFC366F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Advisory Working Committee Agenda - 31st</dc:title>
  <dc:subject/>
  <dc:creator>Matt Jones</dc:creator>
  <cp:keywords/>
  <dc:description/>
  <cp:lastModifiedBy>Matt Cardoza</cp:lastModifiedBy>
  <cp:revision>2</cp:revision>
  <dcterms:created xsi:type="dcterms:W3CDTF">2016-10-14T00:56:00Z</dcterms:created>
  <dcterms:modified xsi:type="dcterms:W3CDTF">2016-10-14T00:56:00Z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0x010100E5A2BE4F87262645ABAA25C7F58292F1</vt:lpwstr>
  </property>
</Properties>
</file>